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19500983"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1B3F375C" w:rsidR="003676DA" w:rsidRPr="00414D4C" w:rsidRDefault="009F32E4"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USFS</w:t>
                            </w:r>
                            <w:r w:rsidR="005942B7">
                              <w:rPr>
                                <w:rFonts w:ascii="Arial" w:hAnsi="Arial" w:cs="Arial"/>
                                <w:b/>
                                <w:color w:val="000000" w:themeColor="text1"/>
                                <w:sz w:val="26"/>
                                <w:szCs w:val="26"/>
                                <w14:textOutline w14:w="6350" w14:cap="rnd" w14:cmpd="sng" w14:algn="ctr">
                                  <w14:noFill/>
                                  <w14:prstDash w14:val="solid"/>
                                  <w14:bevel/>
                                </w14:textOutline>
                              </w:rPr>
                              <w:t xml:space="preserve"> </w:t>
                            </w:r>
                            <w:r>
                              <w:rPr>
                                <w:rFonts w:ascii="Arial" w:hAnsi="Arial" w:cs="Arial"/>
                                <w:b/>
                                <w:color w:val="000000" w:themeColor="text1"/>
                                <w:sz w:val="26"/>
                                <w:szCs w:val="26"/>
                                <w14:textOutline w14:w="6350" w14:cap="rnd" w14:cmpd="sng" w14:algn="ctr">
                                  <w14:noFill/>
                                  <w14:prstDash w14:val="solid"/>
                                  <w14:bevel/>
                                </w14:textOutline>
                              </w:rPr>
                              <w:t>- Eldorado National Forest</w:t>
                            </w:r>
                            <w:r w:rsidR="00B00562">
                              <w:rPr>
                                <w:rFonts w:ascii="Arial" w:hAnsi="Arial" w:cs="Arial"/>
                                <w:b/>
                                <w:color w:val="000000" w:themeColor="text1"/>
                                <w:sz w:val="26"/>
                                <w:szCs w:val="26"/>
                                <w14:textOutline w14:w="6350" w14:cap="rnd" w14:cmpd="sng" w14:algn="ctr">
                                  <w14:no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1B3F375C" w:rsidR="003676DA" w:rsidRPr="00414D4C" w:rsidRDefault="009F32E4"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USFS</w:t>
                      </w:r>
                      <w:r w:rsidR="005942B7">
                        <w:rPr>
                          <w:rFonts w:ascii="Arial" w:hAnsi="Arial" w:cs="Arial"/>
                          <w:b/>
                          <w:color w:val="000000" w:themeColor="text1"/>
                          <w:sz w:val="26"/>
                          <w:szCs w:val="26"/>
                          <w14:textOutline w14:w="6350" w14:cap="rnd" w14:cmpd="sng" w14:algn="ctr">
                            <w14:noFill/>
                            <w14:prstDash w14:val="solid"/>
                            <w14:bevel/>
                          </w14:textOutline>
                        </w:rPr>
                        <w:t xml:space="preserve"> </w:t>
                      </w:r>
                      <w:r>
                        <w:rPr>
                          <w:rFonts w:ascii="Arial" w:hAnsi="Arial" w:cs="Arial"/>
                          <w:b/>
                          <w:color w:val="000000" w:themeColor="text1"/>
                          <w:sz w:val="26"/>
                          <w:szCs w:val="26"/>
                          <w14:textOutline w14:w="6350" w14:cap="rnd" w14:cmpd="sng" w14:algn="ctr">
                            <w14:noFill/>
                            <w14:prstDash w14:val="solid"/>
                            <w14:bevel/>
                          </w14:textOutline>
                        </w:rPr>
                        <w:t>- Eldorado National Forest</w:t>
                      </w:r>
                      <w:r w:rsidR="00B00562">
                        <w:rPr>
                          <w:rFonts w:ascii="Arial" w:hAnsi="Arial" w:cs="Arial"/>
                          <w:b/>
                          <w:color w:val="000000" w:themeColor="text1"/>
                          <w:sz w:val="26"/>
                          <w:szCs w:val="26"/>
                          <w14:textOutline w14:w="6350" w14:cap="rnd" w14:cmpd="sng" w14:algn="ctr">
                            <w14:noFill/>
                            <w14:prstDash w14:val="solid"/>
                            <w14:bevel/>
                          </w14:textOutline>
                        </w:rPr>
                        <w:t xml:space="preserve"> </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0C54B52C" w14:textId="77777777" w:rsidR="007D37F8" w:rsidRDefault="007D37F8" w:rsidP="007D37F8">
      <w:pPr>
        <w:pStyle w:val="ListParagraph"/>
        <w:numPr>
          <w:ilvl w:val="0"/>
          <w:numId w:val="12"/>
        </w:numPr>
        <w:spacing w:line="256" w:lineRule="auto"/>
        <w:rPr>
          <w:rFonts w:ascii="Arial" w:hAnsi="Arial" w:cs="Arial"/>
          <w:sz w:val="22"/>
          <w:szCs w:val="22"/>
        </w:rPr>
      </w:pPr>
      <w:r>
        <w:rPr>
          <w:rFonts w:ascii="Arial" w:hAnsi="Arial" w:cs="Arial"/>
        </w:rPr>
        <w:t>#2 – 5 – Applicant must verify responses by final submission.</w:t>
      </w:r>
    </w:p>
    <w:p w14:paraId="28B70FD5" w14:textId="77777777" w:rsidR="007D37F8" w:rsidRDefault="007D37F8" w:rsidP="007D37F8">
      <w:pPr>
        <w:pStyle w:val="ListParagraph"/>
        <w:numPr>
          <w:ilvl w:val="0"/>
          <w:numId w:val="13"/>
        </w:numPr>
        <w:spacing w:line="256" w:lineRule="auto"/>
        <w:rPr>
          <w:rFonts w:ascii="Arial" w:hAnsi="Arial" w:cs="Arial"/>
        </w:rPr>
      </w:pPr>
      <w:r>
        <w:rPr>
          <w:rFonts w:ascii="Arial" w:hAnsi="Arial" w:cs="Arial"/>
        </w:rPr>
        <w:t>#9b – Narrative does not support the selection. Applicant must provide additional detail/examples of its actual methods to address soil issues.</w:t>
      </w:r>
    </w:p>
    <w:p w14:paraId="11E736B9" w14:textId="77777777" w:rsidR="007D37F8" w:rsidRDefault="007D37F8" w:rsidP="007D37F8">
      <w:pPr>
        <w:pStyle w:val="ListParagraph"/>
        <w:numPr>
          <w:ilvl w:val="0"/>
          <w:numId w:val="12"/>
        </w:numPr>
        <w:spacing w:line="256" w:lineRule="auto"/>
        <w:rPr>
          <w:rFonts w:ascii="Arial" w:hAnsi="Arial" w:cs="Arial"/>
        </w:rPr>
      </w:pPr>
      <w:r>
        <w:rPr>
          <w:rFonts w:ascii="Arial" w:hAnsi="Arial" w:cs="Arial"/>
          <w:color w:val="000000"/>
        </w:rPr>
        <w:t>#11b – Narrative does not support the selection. Events must be hosted by the Applicant onsite to educate the public on safe and responsible OHV recreation practices. Note that setting up a booth at an event only to distribute educational materials and have informal educational talks does not qualify as a formal program. Applicant must provide more details to substantiate educational talks.</w:t>
      </w:r>
    </w:p>
    <w:p w14:paraId="6E2B109A" w14:textId="77777777" w:rsidR="007D37F8" w:rsidRDefault="007D37F8" w:rsidP="007D37F8">
      <w:pPr>
        <w:pStyle w:val="ListParagraph"/>
        <w:numPr>
          <w:ilvl w:val="0"/>
          <w:numId w:val="12"/>
        </w:numPr>
        <w:spacing w:line="256" w:lineRule="auto"/>
        <w:rPr>
          <w:rFonts w:ascii="Arial" w:hAnsi="Arial" w:cs="Arial"/>
        </w:rPr>
      </w:pPr>
      <w:r>
        <w:rPr>
          <w:rFonts w:ascii="Arial" w:hAnsi="Arial" w:cs="Arial"/>
        </w:rPr>
        <w:t>#13 – Applicant must verify responses by final submission.</w:t>
      </w:r>
    </w:p>
    <w:p w14:paraId="78FDD6BA" w14:textId="3A6A9EA1" w:rsidR="00E8133C" w:rsidRPr="007D37F8" w:rsidRDefault="00E8133C" w:rsidP="007D37F8">
      <w:pPr>
        <w:spacing w:line="259" w:lineRule="auto"/>
        <w:ind w:left="360"/>
        <w:rPr>
          <w:rFonts w:ascii="Arial" w:hAnsi="Arial" w:cs="Arial"/>
          <w:sz w:val="22"/>
          <w:szCs w:val="22"/>
        </w:rPr>
      </w:pP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w:lastRenderedPageBreak/>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4A721B72"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 G</w:t>
                            </w:r>
                            <w:r w:rsidR="00AC11ED">
                              <w:rPr>
                                <w:rFonts w:ascii="Arial" w:hAnsi="Arial" w:cs="Arial"/>
                                <w:b/>
                                <w:color w:val="000000" w:themeColor="text1"/>
                                <w:sz w:val="26"/>
                                <w:szCs w:val="26"/>
                              </w:rPr>
                              <w:t>21</w:t>
                            </w:r>
                            <w:r>
                              <w:rPr>
                                <w:rFonts w:ascii="Arial" w:hAnsi="Arial" w:cs="Arial"/>
                                <w:b/>
                                <w:color w:val="000000" w:themeColor="text1"/>
                                <w:sz w:val="26"/>
                                <w:szCs w:val="26"/>
                              </w:rPr>
                              <w:t>-</w:t>
                            </w:r>
                            <w:r w:rsidR="009C6DD9">
                              <w:rPr>
                                <w:rFonts w:ascii="Arial" w:hAnsi="Arial" w:cs="Arial"/>
                                <w:b/>
                                <w:color w:val="000000" w:themeColor="text1"/>
                                <w:sz w:val="26"/>
                                <w:szCs w:val="26"/>
                              </w:rPr>
                              <w:t>02</w:t>
                            </w:r>
                            <w:r>
                              <w:rPr>
                                <w:rFonts w:ascii="Arial" w:hAnsi="Arial" w:cs="Arial"/>
                                <w:b/>
                                <w:color w:val="000000" w:themeColor="text1"/>
                                <w:sz w:val="26"/>
                                <w:szCs w:val="26"/>
                              </w:rPr>
                              <w:t>-</w:t>
                            </w:r>
                            <w:r w:rsidR="009C6DD9">
                              <w:rPr>
                                <w:rFonts w:ascii="Arial" w:hAnsi="Arial" w:cs="Arial"/>
                                <w:b/>
                                <w:color w:val="000000" w:themeColor="text1"/>
                                <w:sz w:val="26"/>
                                <w:szCs w:val="26"/>
                              </w:rPr>
                              <w:t>03</w:t>
                            </w:r>
                            <w:r w:rsidR="00514C2A" w:rsidRPr="00414D4C">
                              <w:rPr>
                                <w:rFonts w:ascii="Arial" w:hAnsi="Arial" w:cs="Arial"/>
                                <w:b/>
                                <w:color w:val="000000" w:themeColor="text1"/>
                                <w:sz w:val="26"/>
                                <w:szCs w:val="26"/>
                              </w:rPr>
                              <w:t>-G01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" fillcolor="#847e6b" strokecolor="black [3213]" strokeweight=".5pt">
                <v:fill color2="#e4d9ba" rotate="t" focusposition="1" focussize="" colors="0 #847e6b;.5 #bfb69c;1 #e4d9ba" focus="100%" type="gradientRadial"/>
                <v:textbox>
                  <w:txbxContent>
                    <w:p w14:paraId="171DD773" w14:textId="4A721B72"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 G</w:t>
                      </w:r>
                      <w:r w:rsidR="00AC11ED">
                        <w:rPr>
                          <w:rFonts w:ascii="Arial" w:hAnsi="Arial" w:cs="Arial"/>
                          <w:b/>
                          <w:color w:val="000000" w:themeColor="text1"/>
                          <w:sz w:val="26"/>
                          <w:szCs w:val="26"/>
                        </w:rPr>
                        <w:t>21</w:t>
                      </w:r>
                      <w:r>
                        <w:rPr>
                          <w:rFonts w:ascii="Arial" w:hAnsi="Arial" w:cs="Arial"/>
                          <w:b/>
                          <w:color w:val="000000" w:themeColor="text1"/>
                          <w:sz w:val="26"/>
                          <w:szCs w:val="26"/>
                        </w:rPr>
                        <w:t>-</w:t>
                      </w:r>
                      <w:r w:rsidR="009C6DD9">
                        <w:rPr>
                          <w:rFonts w:ascii="Arial" w:hAnsi="Arial" w:cs="Arial"/>
                          <w:b/>
                          <w:color w:val="000000" w:themeColor="text1"/>
                          <w:sz w:val="26"/>
                          <w:szCs w:val="26"/>
                        </w:rPr>
                        <w:t>02</w:t>
                      </w:r>
                      <w:r>
                        <w:rPr>
                          <w:rFonts w:ascii="Arial" w:hAnsi="Arial" w:cs="Arial"/>
                          <w:b/>
                          <w:color w:val="000000" w:themeColor="text1"/>
                          <w:sz w:val="26"/>
                          <w:szCs w:val="26"/>
                        </w:rPr>
                        <w:t>-</w:t>
                      </w:r>
                      <w:r w:rsidR="009C6DD9">
                        <w:rPr>
                          <w:rFonts w:ascii="Arial" w:hAnsi="Arial" w:cs="Arial"/>
                          <w:b/>
                          <w:color w:val="000000" w:themeColor="text1"/>
                          <w:sz w:val="26"/>
                          <w:szCs w:val="26"/>
                        </w:rPr>
                        <w:t>03</w:t>
                      </w:r>
                      <w:r w:rsidR="00514C2A" w:rsidRPr="00414D4C">
                        <w:rPr>
                          <w:rFonts w:ascii="Arial" w:hAnsi="Arial" w:cs="Arial"/>
                          <w:b/>
                          <w:color w:val="000000" w:themeColor="text1"/>
                          <w:sz w:val="26"/>
                          <w:szCs w:val="26"/>
                        </w:rPr>
                        <w:t>-G01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5AB6FE4E" w:rsidR="00687C41" w:rsidRDefault="008874FD" w:rsidP="00687C4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6FFE0CB6" w14:textId="29E25DCB" w:rsidR="00183D61" w:rsidRDefault="008874FD" w:rsidP="00183D6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151C58C1" w14:textId="3FEAEA79" w:rsidR="00712330" w:rsidRDefault="008874FD" w:rsidP="00712330">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7F222B44" w14:textId="532D8985" w:rsidR="008C53F4" w:rsidRDefault="008874FD" w:rsidP="008C53F4">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38CD1CBD" w14:textId="2953B517" w:rsidR="008874FD" w:rsidRPr="008874FD" w:rsidRDefault="008874FD" w:rsidP="008874FD">
      <w:pPr>
        <w:numPr>
          <w:ilvl w:val="0"/>
          <w:numId w:val="7"/>
        </w:numPr>
        <w:contextualSpacing/>
        <w:rPr>
          <w:rFonts w:ascii="Arial" w:hAnsi="Arial" w:cs="Arial"/>
          <w:color w:val="000000" w:themeColor="text1"/>
          <w:sz w:val="22"/>
          <w:szCs w:val="22"/>
        </w:rPr>
      </w:pPr>
      <w:r w:rsidRPr="008874FD">
        <w:rPr>
          <w:rFonts w:ascii="Arial" w:hAnsi="Arial" w:cs="Arial"/>
          <w:color w:val="000000" w:themeColor="text1"/>
          <w:sz w:val="22"/>
          <w:szCs w:val="22"/>
        </w:rPr>
        <w:t xml:space="preserve">Staff #2 “District OHV Lead Technicians GS-7” – Project accomplishment reporting is indirect. Applicant must revise line item to remove this information and costs associated with the duty and move it to the indirect cost category. </w:t>
      </w:r>
    </w:p>
    <w:p w14:paraId="2FD43F8D" w14:textId="4E1F7EE3" w:rsidR="008874FD" w:rsidRPr="008874FD" w:rsidRDefault="00BE5C8D" w:rsidP="008874FD">
      <w:pPr>
        <w:numPr>
          <w:ilvl w:val="0"/>
          <w:numId w:val="7"/>
        </w:numPr>
        <w:contextualSpacing/>
        <w:rPr>
          <w:rFonts w:ascii="Arial" w:hAnsi="Arial" w:cs="Arial"/>
          <w:color w:val="000000" w:themeColor="text1"/>
          <w:sz w:val="22"/>
          <w:szCs w:val="22"/>
        </w:rPr>
      </w:pPr>
      <w:r w:rsidRPr="008874FD">
        <w:rPr>
          <w:rFonts w:ascii="Arial" w:hAnsi="Arial" w:cs="Arial"/>
          <w:color w:val="000000" w:themeColor="text1"/>
          <w:sz w:val="22"/>
          <w:szCs w:val="22"/>
        </w:rPr>
        <w:t>Staff #</w:t>
      </w:r>
      <w:r w:rsidR="008874FD" w:rsidRPr="008874FD">
        <w:rPr>
          <w:rFonts w:ascii="Arial" w:hAnsi="Arial" w:cs="Arial"/>
          <w:color w:val="000000" w:themeColor="text1"/>
          <w:sz w:val="22"/>
          <w:szCs w:val="22"/>
        </w:rPr>
        <w:t>4, 9, 10 and 12 – The Grants Program cannot be expended on activities related to paid events that are not open to the public.  Applicant must clarify what these events are.  If events are paid events closed to public, Applicant must remove language and any costs associated with this ineligible activity.</w:t>
      </w:r>
    </w:p>
    <w:p w14:paraId="7C96C33C" w14:textId="77777777" w:rsidR="008874FD" w:rsidRPr="008874FD" w:rsidRDefault="008874FD" w:rsidP="008874FD">
      <w:pPr>
        <w:numPr>
          <w:ilvl w:val="0"/>
          <w:numId w:val="7"/>
        </w:numPr>
        <w:contextualSpacing/>
        <w:rPr>
          <w:rFonts w:ascii="Arial" w:hAnsi="Arial" w:cs="Arial"/>
          <w:color w:val="000000" w:themeColor="text1"/>
          <w:sz w:val="22"/>
          <w:szCs w:val="22"/>
        </w:rPr>
      </w:pPr>
      <w:r w:rsidRPr="008874FD">
        <w:rPr>
          <w:rFonts w:ascii="Arial" w:hAnsi="Arial" w:cs="Arial"/>
          <w:color w:val="000000" w:themeColor="text1"/>
          <w:sz w:val="22"/>
          <w:szCs w:val="22"/>
        </w:rPr>
        <w:t xml:space="preserve">Staff #7 “GIS Specialist” – Costs increased compared to prior year’s Application. Applicant must provide additional details to justify the costs.  </w:t>
      </w:r>
    </w:p>
    <w:p w14:paraId="3ECCCBC9" w14:textId="77777777" w:rsidR="008874FD" w:rsidRPr="008874FD" w:rsidRDefault="008874FD" w:rsidP="008874FD">
      <w:pPr>
        <w:numPr>
          <w:ilvl w:val="0"/>
          <w:numId w:val="7"/>
        </w:numPr>
        <w:contextualSpacing/>
        <w:rPr>
          <w:rFonts w:ascii="Arial" w:hAnsi="Arial" w:cs="Arial"/>
          <w:color w:val="000000" w:themeColor="text1"/>
          <w:sz w:val="22"/>
          <w:szCs w:val="22"/>
        </w:rPr>
      </w:pPr>
      <w:r w:rsidRPr="008874FD">
        <w:rPr>
          <w:rFonts w:ascii="Arial" w:hAnsi="Arial" w:cs="Arial"/>
          <w:color w:val="000000" w:themeColor="text1"/>
          <w:sz w:val="22"/>
          <w:szCs w:val="22"/>
        </w:rPr>
        <w:t xml:space="preserve">Contracts #4 “Staging Area/CG Toilet Pumping” – Costs increased compared to prior year’s Application. Applicant must provide additional details to justify the costs.  </w:t>
      </w:r>
    </w:p>
    <w:p w14:paraId="51B2A294" w14:textId="77777777" w:rsidR="008874FD" w:rsidRPr="008874FD" w:rsidRDefault="008874FD" w:rsidP="008874FD">
      <w:pPr>
        <w:numPr>
          <w:ilvl w:val="0"/>
          <w:numId w:val="7"/>
        </w:numPr>
        <w:contextualSpacing/>
        <w:rPr>
          <w:rFonts w:ascii="Arial" w:hAnsi="Arial" w:cs="Arial"/>
          <w:color w:val="000000" w:themeColor="text1"/>
          <w:sz w:val="22"/>
          <w:szCs w:val="22"/>
        </w:rPr>
      </w:pPr>
      <w:r w:rsidRPr="008874FD">
        <w:rPr>
          <w:rFonts w:ascii="Arial" w:hAnsi="Arial" w:cs="Arial"/>
          <w:color w:val="000000" w:themeColor="text1"/>
          <w:sz w:val="22"/>
          <w:szCs w:val="22"/>
        </w:rPr>
        <w:t xml:space="preserve">Contracts #6 “OHV Intern” – Costs increased compared to prior year’s Application. Applicant must provide additional details to justify the costs.    </w:t>
      </w:r>
    </w:p>
    <w:p w14:paraId="4D13E952" w14:textId="77777777" w:rsidR="008874FD" w:rsidRPr="008874FD" w:rsidRDefault="008874FD" w:rsidP="008874FD">
      <w:pPr>
        <w:pStyle w:val="ListParagraph"/>
        <w:numPr>
          <w:ilvl w:val="0"/>
          <w:numId w:val="7"/>
        </w:numPr>
        <w:rPr>
          <w:rFonts w:ascii="Arial" w:hAnsi="Arial" w:cs="Arial"/>
          <w:color w:val="000000" w:themeColor="text1"/>
          <w:sz w:val="22"/>
          <w:szCs w:val="22"/>
        </w:rPr>
      </w:pPr>
      <w:r w:rsidRPr="008874FD">
        <w:rPr>
          <w:rFonts w:ascii="Arial" w:hAnsi="Arial" w:cs="Arial"/>
          <w:color w:val="000000" w:themeColor="text1"/>
          <w:sz w:val="22"/>
          <w:szCs w:val="22"/>
        </w:rPr>
        <w:t xml:space="preserve">Equipment Use Expenses #2 “Vehicle Fixed Operating Rate” - Applicant must provide additional justification that the piece of Equipment will be used 30-31 days a month to charge for the entire month. If not, Applicant must revise to only charge for the days that the piece of Equipment is actually used on the Project.  </w:t>
      </w:r>
    </w:p>
    <w:p w14:paraId="4F9660F1" w14:textId="0B56F90B" w:rsidR="008616EC" w:rsidRPr="008874FD" w:rsidRDefault="008874FD" w:rsidP="008874FD">
      <w:pPr>
        <w:pStyle w:val="ListParagraph"/>
        <w:numPr>
          <w:ilvl w:val="0"/>
          <w:numId w:val="7"/>
        </w:numPr>
        <w:autoSpaceDE w:val="0"/>
        <w:autoSpaceDN w:val="0"/>
        <w:adjustRightInd w:val="0"/>
        <w:rPr>
          <w:rFonts w:ascii="Arial" w:hAnsi="Arial" w:cs="Arial"/>
          <w:i/>
          <w:sz w:val="22"/>
          <w:szCs w:val="22"/>
        </w:rPr>
      </w:pPr>
      <w:r w:rsidRPr="008874FD">
        <w:rPr>
          <w:rFonts w:ascii="Arial" w:hAnsi="Arial" w:cs="Arial"/>
          <w:color w:val="000000" w:themeColor="text1"/>
          <w:sz w:val="22"/>
          <w:szCs w:val="22"/>
        </w:rPr>
        <w:t>Other(s) #2 “Overtime” – Applicant must move this line item to the Staff category as it is overtime for staff</w:t>
      </w:r>
      <w:r w:rsidR="00BE5C8D">
        <w:rPr>
          <w:rFonts w:ascii="Arial" w:hAnsi="Arial" w:cs="Arial"/>
          <w:color w:val="000000" w:themeColor="text1"/>
          <w:sz w:val="22"/>
          <w:szCs w:val="22"/>
        </w:rPr>
        <w:t>.</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1FD28FCB" w14:textId="77777777" w:rsidR="008874FD" w:rsidRPr="008874FD" w:rsidRDefault="008874FD" w:rsidP="008874FD">
      <w:pPr>
        <w:numPr>
          <w:ilvl w:val="0"/>
          <w:numId w:val="2"/>
        </w:numPr>
        <w:contextualSpacing/>
        <w:rPr>
          <w:rFonts w:ascii="Arial" w:hAnsi="Arial" w:cs="Arial"/>
          <w:color w:val="000000" w:themeColor="text1"/>
          <w:sz w:val="22"/>
          <w:szCs w:val="22"/>
        </w:rPr>
      </w:pPr>
      <w:r w:rsidRPr="008874FD">
        <w:rPr>
          <w:rFonts w:ascii="Arial" w:hAnsi="Arial" w:cs="Arial"/>
          <w:sz w:val="22"/>
          <w:szCs w:val="22"/>
        </w:rPr>
        <w:t xml:space="preserve">#3 – </w:t>
      </w:r>
      <w:r w:rsidRPr="008874FD">
        <w:rPr>
          <w:rFonts w:ascii="Arial" w:hAnsi="Arial" w:cs="Arial"/>
          <w:color w:val="000000" w:themeColor="text1"/>
          <w:sz w:val="22"/>
          <w:szCs w:val="22"/>
        </w:rPr>
        <w:t>Narrative does not support the selections of “Maintaining trails that provide for multiuse”, “Maintaining trail or road tread for single vehicle use” and “Providing varied levels of riding difficulty”. Applicant must provide</w:t>
      </w:r>
      <w:r w:rsidRPr="008874FD">
        <w:rPr>
          <w:rFonts w:ascii="Arial" w:hAnsi="Arial" w:cs="Arial"/>
          <w:sz w:val="22"/>
          <w:szCs w:val="22"/>
        </w:rPr>
        <w:t xml:space="preserve"> examples of the activities performed</w:t>
      </w:r>
      <w:r w:rsidRPr="008874FD">
        <w:rPr>
          <w:rFonts w:ascii="Arial" w:hAnsi="Arial" w:cs="Arial"/>
          <w:color w:val="000000" w:themeColor="text1"/>
          <w:sz w:val="22"/>
          <w:szCs w:val="22"/>
        </w:rPr>
        <w:t xml:space="preserve"> to support these selections (must state examples/activities in the narrative not just refer to deliverable #1).</w:t>
      </w:r>
    </w:p>
    <w:p w14:paraId="6BE33210" w14:textId="77777777" w:rsidR="008874FD" w:rsidRPr="008874FD" w:rsidRDefault="008874FD" w:rsidP="008874FD">
      <w:pPr>
        <w:numPr>
          <w:ilvl w:val="0"/>
          <w:numId w:val="2"/>
        </w:numPr>
        <w:contextualSpacing/>
        <w:rPr>
          <w:rFonts w:ascii="Arial" w:hAnsi="Arial" w:cs="Arial"/>
          <w:sz w:val="22"/>
          <w:szCs w:val="22"/>
        </w:rPr>
      </w:pPr>
      <w:r w:rsidRPr="008874FD">
        <w:rPr>
          <w:rFonts w:ascii="Arial" w:hAnsi="Arial" w:cs="Arial"/>
          <w:sz w:val="22"/>
          <w:szCs w:val="22"/>
        </w:rPr>
        <w:lastRenderedPageBreak/>
        <w:t xml:space="preserve">#7 – Project Description and/or Project Cost Estimate sections do not support the selection of “Erosion control features” are made with recycled materials. </w:t>
      </w:r>
    </w:p>
    <w:p w14:paraId="50C80A1A" w14:textId="77777777" w:rsidR="00F04D40" w:rsidRPr="00A72250" w:rsidRDefault="00F04D40" w:rsidP="008874FD">
      <w:pPr>
        <w:ind w:left="360"/>
        <w:contextualSpacing/>
        <w:rPr>
          <w:rFonts w:ascii="Arial" w:hAnsi="Arial" w:cs="Arial"/>
          <w:sz w:val="22"/>
          <w:szCs w:val="22"/>
        </w:rPr>
      </w:pPr>
    </w:p>
    <w:p w14:paraId="253863D5" w14:textId="77777777" w:rsidR="00B75280" w:rsidRDefault="00B75280" w:rsidP="001E1516">
      <w:pPr>
        <w:tabs>
          <w:tab w:val="num" w:pos="720"/>
        </w:tabs>
        <w:contextualSpacing/>
        <w:rPr>
          <w:rFonts w:ascii="Arial" w:hAnsi="Arial" w:cs="Arial"/>
          <w:sz w:val="22"/>
          <w:szCs w:val="22"/>
        </w:rPr>
      </w:pPr>
    </w:p>
    <w:p w14:paraId="7F5ABACA" w14:textId="77777777" w:rsidR="008616EC" w:rsidRDefault="008616EC" w:rsidP="001E1516">
      <w:pPr>
        <w:tabs>
          <w:tab w:val="num" w:pos="720"/>
        </w:tabs>
        <w:contextualSpacing/>
        <w:rPr>
          <w:rFonts w:ascii="Arial" w:hAnsi="Arial" w:cs="Arial"/>
          <w:sz w:val="22"/>
          <w:szCs w:val="22"/>
        </w:rPr>
      </w:pPr>
    </w:p>
    <w:p w14:paraId="56BCE479" w14:textId="77777777" w:rsidR="00B87F70" w:rsidRDefault="00B87F70" w:rsidP="00B87F70">
      <w:pPr>
        <w:rPr>
          <w:rFonts w:ascii="Arial" w:hAnsi="Arial" w:cs="Arial"/>
          <w:b/>
          <w:i/>
          <w:szCs w:val="22"/>
        </w:rPr>
      </w:pPr>
      <w:r>
        <w:rPr>
          <w:b/>
          <w:noProof/>
        </w:rPr>
        <mc:AlternateContent>
          <mc:Choice Requires="wps">
            <w:drawing>
              <wp:inline distT="0" distB="0" distL="0" distR="0" wp14:anchorId="3AC521B4" wp14:editId="37AACA63">
                <wp:extent cx="5943600" cy="325755"/>
                <wp:effectExtent l="0" t="0" r="19050" b="17145"/>
                <wp:docPr id="7" name="Rectangle 7"/>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6">
                                <a:lumMod val="20000"/>
                                <a:lumOff val="80000"/>
                                <a:shade val="30000"/>
                                <a:satMod val="115000"/>
                              </a:schemeClr>
                            </a:gs>
                            <a:gs pos="50000">
                              <a:schemeClr val="accent6">
                                <a:lumMod val="20000"/>
                                <a:lumOff val="80000"/>
                                <a:shade val="67500"/>
                                <a:satMod val="115000"/>
                              </a:schemeClr>
                            </a:gs>
                            <a:gs pos="100000">
                              <a:schemeClr val="accent6">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1194D6" w14:textId="55C610A2"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 xml:space="preserve">Restoration, </w:t>
                            </w:r>
                            <w:r w:rsidR="009C6DD9">
                              <w:rPr>
                                <w:rFonts w:ascii="Arial" w:hAnsi="Arial" w:cs="Arial"/>
                                <w:b/>
                                <w:color w:val="000000" w:themeColor="text1"/>
                                <w:sz w:val="26"/>
                                <w:szCs w:val="26"/>
                              </w:rPr>
                              <w:t>Yosemite Toad Hybridization Study</w:t>
                            </w:r>
                            <w:r w:rsidR="00250163">
                              <w:rPr>
                                <w:rFonts w:ascii="Arial" w:hAnsi="Arial" w:cs="Arial"/>
                                <w:b/>
                                <w:color w:val="000000" w:themeColor="text1"/>
                                <w:sz w:val="26"/>
                                <w:szCs w:val="26"/>
                              </w:rPr>
                              <w:t xml:space="preserve"> </w:t>
                            </w:r>
                            <w:r>
                              <w:rPr>
                                <w:rFonts w:ascii="Arial" w:hAnsi="Arial" w:cs="Arial"/>
                                <w:b/>
                                <w:color w:val="000000" w:themeColor="text1"/>
                                <w:sz w:val="26"/>
                                <w:szCs w:val="26"/>
                              </w:rPr>
                              <w:t>G</w:t>
                            </w:r>
                            <w:r w:rsidR="00A31651">
                              <w:rPr>
                                <w:rFonts w:ascii="Arial" w:hAnsi="Arial" w:cs="Arial"/>
                                <w:b/>
                                <w:color w:val="000000" w:themeColor="text1"/>
                                <w:sz w:val="26"/>
                                <w:szCs w:val="26"/>
                              </w:rPr>
                              <w:t>21</w:t>
                            </w:r>
                            <w:r>
                              <w:rPr>
                                <w:rFonts w:ascii="Arial" w:hAnsi="Arial" w:cs="Arial"/>
                                <w:b/>
                                <w:color w:val="000000" w:themeColor="text1"/>
                                <w:sz w:val="26"/>
                                <w:szCs w:val="26"/>
                              </w:rPr>
                              <w:t>-</w:t>
                            </w:r>
                            <w:r w:rsidR="009C6DD9">
                              <w:rPr>
                                <w:rFonts w:ascii="Arial" w:hAnsi="Arial" w:cs="Arial"/>
                                <w:b/>
                                <w:color w:val="000000" w:themeColor="text1"/>
                                <w:sz w:val="26"/>
                                <w:szCs w:val="26"/>
                              </w:rPr>
                              <w:t>02</w:t>
                            </w:r>
                            <w:r>
                              <w:rPr>
                                <w:rFonts w:ascii="Arial" w:hAnsi="Arial" w:cs="Arial"/>
                                <w:b/>
                                <w:color w:val="000000" w:themeColor="text1"/>
                                <w:sz w:val="26"/>
                                <w:szCs w:val="26"/>
                              </w:rPr>
                              <w:t>-</w:t>
                            </w:r>
                            <w:r w:rsidR="009C6DD9">
                              <w:rPr>
                                <w:rFonts w:ascii="Arial" w:hAnsi="Arial" w:cs="Arial"/>
                                <w:b/>
                                <w:color w:val="000000" w:themeColor="text1"/>
                                <w:sz w:val="26"/>
                                <w:szCs w:val="26"/>
                              </w:rPr>
                              <w:t>03</w:t>
                            </w:r>
                            <w:r w:rsidR="00B87F70">
                              <w:rPr>
                                <w:rFonts w:ascii="Arial" w:hAnsi="Arial" w:cs="Arial"/>
                                <w:b/>
                                <w:color w:val="000000" w:themeColor="text1"/>
                                <w:sz w:val="26"/>
                                <w:szCs w:val="26"/>
                              </w:rPr>
                              <w:t>-R</w:t>
                            </w:r>
                            <w:r w:rsidR="00B87F70" w:rsidRPr="00B87F70">
                              <w:rPr>
                                <w:rFonts w:ascii="Arial" w:hAnsi="Arial" w:cs="Arial"/>
                                <w:b/>
                                <w:color w:val="000000" w:themeColor="text1"/>
                                <w:sz w:val="26"/>
                                <w:szCs w:val="26"/>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C521B4" id="Rectangle 7"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" fillcolor="#e2efd9 [665]" strokecolor="black [3213]" strokeweight=".5pt">
                <v:fill color2="#e2efd9 [665]" rotate="t" focusposition="1" focussize="" colors="0 #838d7d;.5 #becbb5;1 #e2f1d8" focus="100%" type="gradientRadial"/>
                <v:textbox>
                  <w:txbxContent>
                    <w:p w14:paraId="001194D6" w14:textId="55C610A2"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 xml:space="preserve">Restoration, </w:t>
                      </w:r>
                      <w:r w:rsidR="009C6DD9">
                        <w:rPr>
                          <w:rFonts w:ascii="Arial" w:hAnsi="Arial" w:cs="Arial"/>
                          <w:b/>
                          <w:color w:val="000000" w:themeColor="text1"/>
                          <w:sz w:val="26"/>
                          <w:szCs w:val="26"/>
                        </w:rPr>
                        <w:t>Yosemite Toad Hybridization Study</w:t>
                      </w:r>
                      <w:r w:rsidR="00250163">
                        <w:rPr>
                          <w:rFonts w:ascii="Arial" w:hAnsi="Arial" w:cs="Arial"/>
                          <w:b/>
                          <w:color w:val="000000" w:themeColor="text1"/>
                          <w:sz w:val="26"/>
                          <w:szCs w:val="26"/>
                        </w:rPr>
                        <w:t xml:space="preserve"> </w:t>
                      </w:r>
                      <w:r>
                        <w:rPr>
                          <w:rFonts w:ascii="Arial" w:hAnsi="Arial" w:cs="Arial"/>
                          <w:b/>
                          <w:color w:val="000000" w:themeColor="text1"/>
                          <w:sz w:val="26"/>
                          <w:szCs w:val="26"/>
                        </w:rPr>
                        <w:t>G</w:t>
                      </w:r>
                      <w:r w:rsidR="00A31651">
                        <w:rPr>
                          <w:rFonts w:ascii="Arial" w:hAnsi="Arial" w:cs="Arial"/>
                          <w:b/>
                          <w:color w:val="000000" w:themeColor="text1"/>
                          <w:sz w:val="26"/>
                          <w:szCs w:val="26"/>
                        </w:rPr>
                        <w:t>21</w:t>
                      </w:r>
                      <w:r>
                        <w:rPr>
                          <w:rFonts w:ascii="Arial" w:hAnsi="Arial" w:cs="Arial"/>
                          <w:b/>
                          <w:color w:val="000000" w:themeColor="text1"/>
                          <w:sz w:val="26"/>
                          <w:szCs w:val="26"/>
                        </w:rPr>
                        <w:t>-</w:t>
                      </w:r>
                      <w:r w:rsidR="009C6DD9">
                        <w:rPr>
                          <w:rFonts w:ascii="Arial" w:hAnsi="Arial" w:cs="Arial"/>
                          <w:b/>
                          <w:color w:val="000000" w:themeColor="text1"/>
                          <w:sz w:val="26"/>
                          <w:szCs w:val="26"/>
                        </w:rPr>
                        <w:t>02</w:t>
                      </w:r>
                      <w:r>
                        <w:rPr>
                          <w:rFonts w:ascii="Arial" w:hAnsi="Arial" w:cs="Arial"/>
                          <w:b/>
                          <w:color w:val="000000" w:themeColor="text1"/>
                          <w:sz w:val="26"/>
                          <w:szCs w:val="26"/>
                        </w:rPr>
                        <w:t>-</w:t>
                      </w:r>
                      <w:r w:rsidR="009C6DD9">
                        <w:rPr>
                          <w:rFonts w:ascii="Arial" w:hAnsi="Arial" w:cs="Arial"/>
                          <w:b/>
                          <w:color w:val="000000" w:themeColor="text1"/>
                          <w:sz w:val="26"/>
                          <w:szCs w:val="26"/>
                        </w:rPr>
                        <w:t>03</w:t>
                      </w:r>
                      <w:r w:rsidR="00B87F70">
                        <w:rPr>
                          <w:rFonts w:ascii="Arial" w:hAnsi="Arial" w:cs="Arial"/>
                          <w:b/>
                          <w:color w:val="000000" w:themeColor="text1"/>
                          <w:sz w:val="26"/>
                          <w:szCs w:val="26"/>
                        </w:rPr>
                        <w:t>-R</w:t>
                      </w:r>
                      <w:r w:rsidR="00B87F70" w:rsidRPr="00B87F70">
                        <w:rPr>
                          <w:rFonts w:ascii="Arial" w:hAnsi="Arial" w:cs="Arial"/>
                          <w:b/>
                          <w:color w:val="000000" w:themeColor="text1"/>
                          <w:sz w:val="26"/>
                          <w:szCs w:val="26"/>
                        </w:rPr>
                        <w:t>01</w:t>
                      </w:r>
                    </w:p>
                  </w:txbxContent>
                </v:textbox>
                <w10:anchorlock/>
              </v:rect>
            </w:pict>
          </mc:Fallback>
        </mc:AlternateContent>
      </w:r>
    </w:p>
    <w:p w14:paraId="2795D0FF" w14:textId="77777777" w:rsidR="00B87F70" w:rsidRDefault="00B87F70" w:rsidP="00B87F70">
      <w:pPr>
        <w:rPr>
          <w:rFonts w:ascii="Arial" w:hAnsi="Arial" w:cs="Arial"/>
          <w:b/>
          <w:i/>
          <w:szCs w:val="22"/>
        </w:rPr>
      </w:pPr>
    </w:p>
    <w:p w14:paraId="500072A0" w14:textId="77777777" w:rsidR="00057A7C" w:rsidRPr="009460E1" w:rsidRDefault="00057A7C" w:rsidP="00057A7C">
      <w:pPr>
        <w:rPr>
          <w:rFonts w:ascii="Arial" w:hAnsi="Arial" w:cs="Arial"/>
          <w:b/>
          <w:i/>
        </w:rPr>
      </w:pPr>
      <w:r>
        <w:rPr>
          <w:rFonts w:ascii="Arial" w:hAnsi="Arial" w:cs="Arial"/>
          <w:b/>
          <w:i/>
        </w:rPr>
        <w:t>Project Description - Background</w:t>
      </w:r>
    </w:p>
    <w:p w14:paraId="3C3A568B" w14:textId="77777777" w:rsidR="00057A7C" w:rsidRDefault="00057A7C" w:rsidP="00057A7C">
      <w:pPr>
        <w:rPr>
          <w:rFonts w:ascii="Arial" w:hAnsi="Arial" w:cs="Arial"/>
        </w:rPr>
      </w:pPr>
    </w:p>
    <w:p w14:paraId="2516D3FC" w14:textId="388ECBBD" w:rsidR="00057A7C" w:rsidRDefault="00760861" w:rsidP="00057A7C">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77CF3AF1" w14:textId="77777777" w:rsidR="00057A7C" w:rsidRDefault="00057A7C" w:rsidP="00057A7C"/>
    <w:p w14:paraId="64152BEE" w14:textId="77777777" w:rsidR="00057A7C" w:rsidRPr="009460E1" w:rsidRDefault="00057A7C" w:rsidP="00057A7C">
      <w:pPr>
        <w:rPr>
          <w:rFonts w:ascii="Arial" w:hAnsi="Arial" w:cs="Arial"/>
          <w:b/>
          <w:i/>
        </w:rPr>
      </w:pPr>
      <w:r>
        <w:rPr>
          <w:rFonts w:ascii="Arial" w:hAnsi="Arial" w:cs="Arial"/>
          <w:b/>
          <w:i/>
        </w:rPr>
        <w:t>Project Description – Project Description</w:t>
      </w:r>
    </w:p>
    <w:p w14:paraId="1B433762" w14:textId="77777777" w:rsidR="00057A7C" w:rsidRDefault="00057A7C" w:rsidP="00057A7C">
      <w:pPr>
        <w:rPr>
          <w:rFonts w:ascii="Arial" w:hAnsi="Arial" w:cs="Arial"/>
        </w:rPr>
      </w:pPr>
    </w:p>
    <w:p w14:paraId="7CB06FFB" w14:textId="7C7005D4" w:rsidR="00057A7C" w:rsidRDefault="00760861" w:rsidP="00057A7C">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17C4F808" w14:textId="77777777" w:rsidR="00057A7C" w:rsidRDefault="00057A7C" w:rsidP="00057A7C">
      <w:pPr>
        <w:tabs>
          <w:tab w:val="num" w:pos="720"/>
        </w:tabs>
        <w:contextualSpacing/>
        <w:rPr>
          <w:rFonts w:ascii="Arial" w:hAnsi="Arial" w:cs="Arial"/>
          <w:b/>
          <w:i/>
        </w:rPr>
      </w:pPr>
    </w:p>
    <w:p w14:paraId="7A6C0A84" w14:textId="77777777" w:rsidR="00057A7C" w:rsidRPr="009460E1" w:rsidRDefault="00057A7C" w:rsidP="00057A7C">
      <w:pPr>
        <w:rPr>
          <w:rFonts w:ascii="Arial" w:hAnsi="Arial" w:cs="Arial"/>
          <w:b/>
          <w:i/>
        </w:rPr>
      </w:pPr>
      <w:r>
        <w:rPr>
          <w:rFonts w:ascii="Arial" w:hAnsi="Arial" w:cs="Arial"/>
          <w:b/>
          <w:i/>
        </w:rPr>
        <w:t>Project Description – List of Project Deliverables</w:t>
      </w:r>
    </w:p>
    <w:p w14:paraId="1DDC7253" w14:textId="77777777" w:rsidR="00057A7C" w:rsidRDefault="00057A7C" w:rsidP="00057A7C">
      <w:pPr>
        <w:rPr>
          <w:rFonts w:ascii="Arial" w:hAnsi="Arial" w:cs="Arial"/>
        </w:rPr>
      </w:pPr>
    </w:p>
    <w:p w14:paraId="2D1AA41C" w14:textId="0E2862AA" w:rsidR="00057A7C" w:rsidRDefault="00760861" w:rsidP="00057A7C">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7216845C" w14:textId="77777777" w:rsidR="00057A7C" w:rsidRDefault="00057A7C" w:rsidP="00057A7C">
      <w:pPr>
        <w:tabs>
          <w:tab w:val="num" w:pos="720"/>
        </w:tabs>
        <w:contextualSpacing/>
        <w:rPr>
          <w:rFonts w:ascii="Arial" w:hAnsi="Arial" w:cs="Arial"/>
          <w:b/>
          <w:i/>
        </w:rPr>
      </w:pPr>
    </w:p>
    <w:p w14:paraId="64E0B47B" w14:textId="77777777" w:rsidR="00057A7C" w:rsidRPr="009460E1" w:rsidRDefault="00057A7C" w:rsidP="00057A7C">
      <w:pPr>
        <w:rPr>
          <w:rFonts w:ascii="Arial" w:hAnsi="Arial" w:cs="Arial"/>
          <w:b/>
          <w:i/>
        </w:rPr>
      </w:pPr>
      <w:r>
        <w:rPr>
          <w:rFonts w:ascii="Arial" w:hAnsi="Arial" w:cs="Arial"/>
          <w:b/>
          <w:i/>
        </w:rPr>
        <w:t>Project Description – All Others</w:t>
      </w:r>
    </w:p>
    <w:p w14:paraId="1B78C4A7" w14:textId="77777777" w:rsidR="00057A7C" w:rsidRDefault="00057A7C" w:rsidP="00057A7C">
      <w:pPr>
        <w:rPr>
          <w:rFonts w:ascii="Arial" w:hAnsi="Arial" w:cs="Arial"/>
        </w:rPr>
      </w:pPr>
    </w:p>
    <w:p w14:paraId="031CF8B6" w14:textId="53B17B07" w:rsidR="00057A7C" w:rsidRDefault="00760861" w:rsidP="00057A7C">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097E20E2" w14:textId="77777777" w:rsidR="00057A7C" w:rsidRDefault="00057A7C" w:rsidP="00057A7C">
      <w:pPr>
        <w:tabs>
          <w:tab w:val="num" w:pos="720"/>
        </w:tabs>
        <w:contextualSpacing/>
        <w:rPr>
          <w:rFonts w:ascii="Arial" w:hAnsi="Arial" w:cs="Arial"/>
          <w:b/>
          <w:i/>
        </w:rPr>
      </w:pPr>
    </w:p>
    <w:p w14:paraId="46C02B83" w14:textId="77777777" w:rsidR="00057A7C" w:rsidRDefault="00057A7C" w:rsidP="00057A7C">
      <w:pPr>
        <w:tabs>
          <w:tab w:val="num" w:pos="720"/>
        </w:tabs>
        <w:contextualSpacing/>
        <w:rPr>
          <w:rFonts w:ascii="Arial" w:hAnsi="Arial" w:cs="Arial"/>
          <w:b/>
          <w:i/>
        </w:rPr>
      </w:pPr>
      <w:r w:rsidRPr="009460E1">
        <w:rPr>
          <w:rFonts w:ascii="Arial" w:hAnsi="Arial" w:cs="Arial"/>
          <w:b/>
          <w:i/>
        </w:rPr>
        <w:t>Project Cost Estimate</w:t>
      </w:r>
    </w:p>
    <w:p w14:paraId="55520DE8" w14:textId="77777777" w:rsidR="00057A7C" w:rsidRPr="009460E1" w:rsidRDefault="00057A7C" w:rsidP="00057A7C">
      <w:pPr>
        <w:tabs>
          <w:tab w:val="num" w:pos="720"/>
        </w:tabs>
        <w:contextualSpacing/>
        <w:rPr>
          <w:rFonts w:ascii="Arial" w:hAnsi="Arial" w:cs="Arial"/>
          <w:b/>
          <w:i/>
        </w:rPr>
      </w:pPr>
    </w:p>
    <w:p w14:paraId="39F5025E" w14:textId="77777777" w:rsidR="00760861" w:rsidRDefault="00760861" w:rsidP="00760861">
      <w:pPr>
        <w:numPr>
          <w:ilvl w:val="0"/>
          <w:numId w:val="7"/>
        </w:numPr>
        <w:rPr>
          <w:rFonts w:ascii="Arial" w:hAnsi="Arial" w:cs="Arial"/>
          <w:sz w:val="22"/>
          <w:szCs w:val="22"/>
        </w:rPr>
      </w:pPr>
      <w:r>
        <w:rPr>
          <w:rFonts w:ascii="Arial" w:hAnsi="Arial" w:cs="Arial"/>
        </w:rPr>
        <w:t xml:space="preserve">Staff # 3 “PG&amp;E Biologists (2 Contractors)” – Applicant must move this line item to contracts.  </w:t>
      </w:r>
    </w:p>
    <w:p w14:paraId="07689A8E" w14:textId="77777777" w:rsidR="00760861" w:rsidRDefault="00760861" w:rsidP="00760861">
      <w:pPr>
        <w:numPr>
          <w:ilvl w:val="0"/>
          <w:numId w:val="7"/>
        </w:numPr>
        <w:contextualSpacing/>
        <w:rPr>
          <w:rFonts w:ascii="Arial" w:hAnsi="Arial" w:cs="Arial"/>
        </w:rPr>
      </w:pPr>
      <w:r>
        <w:rPr>
          <w:rFonts w:ascii="Arial" w:hAnsi="Arial" w:cs="Arial"/>
        </w:rPr>
        <w:t>Contracts – All line items – Applicant must clarify how costs were determined.</w:t>
      </w:r>
    </w:p>
    <w:p w14:paraId="47EC5938" w14:textId="77777777" w:rsidR="00057A7C" w:rsidRPr="00760861" w:rsidRDefault="00057A7C" w:rsidP="00760861">
      <w:pPr>
        <w:autoSpaceDE w:val="0"/>
        <w:autoSpaceDN w:val="0"/>
        <w:adjustRightInd w:val="0"/>
        <w:rPr>
          <w:rFonts w:ascii="Arial" w:hAnsi="Arial" w:cs="Arial"/>
          <w:i/>
        </w:rPr>
      </w:pPr>
    </w:p>
    <w:p w14:paraId="51278E50" w14:textId="77777777" w:rsidR="00057A7C" w:rsidRPr="003676DA" w:rsidRDefault="00057A7C" w:rsidP="00057A7C">
      <w:pPr>
        <w:autoSpaceDE w:val="0"/>
        <w:autoSpaceDN w:val="0"/>
        <w:adjustRightInd w:val="0"/>
        <w:ind w:firstLine="720"/>
        <w:rPr>
          <w:rFonts w:ascii="Arial" w:eastAsiaTheme="minorHAnsi" w:hAnsi="Arial" w:cs="Arial"/>
          <w:color w:val="000000"/>
          <w:sz w:val="22"/>
          <w:szCs w:val="22"/>
        </w:rPr>
      </w:pPr>
    </w:p>
    <w:p w14:paraId="758B6C26" w14:textId="77777777" w:rsidR="00057A7C" w:rsidRPr="009460E1" w:rsidRDefault="00057A7C" w:rsidP="00057A7C">
      <w:pPr>
        <w:tabs>
          <w:tab w:val="num" w:pos="720"/>
        </w:tabs>
        <w:contextualSpacing/>
        <w:rPr>
          <w:rFonts w:ascii="Arial" w:hAnsi="Arial" w:cs="Arial"/>
          <w:b/>
          <w:i/>
        </w:rPr>
      </w:pPr>
      <w:r w:rsidRPr="009460E1">
        <w:rPr>
          <w:rFonts w:ascii="Arial" w:hAnsi="Arial" w:cs="Arial"/>
          <w:b/>
          <w:i/>
        </w:rPr>
        <w:t>Evaluation Criteria</w:t>
      </w:r>
    </w:p>
    <w:p w14:paraId="00C0ECE3" w14:textId="77777777" w:rsidR="00057A7C" w:rsidRDefault="00057A7C" w:rsidP="00057A7C">
      <w:pPr>
        <w:tabs>
          <w:tab w:val="num" w:pos="720"/>
        </w:tabs>
        <w:contextualSpacing/>
        <w:rPr>
          <w:rFonts w:ascii="Arial" w:hAnsi="Arial" w:cs="Arial"/>
          <w:sz w:val="22"/>
          <w:szCs w:val="22"/>
        </w:rPr>
      </w:pPr>
    </w:p>
    <w:p w14:paraId="54A8429E" w14:textId="77777777" w:rsidR="00760861" w:rsidRDefault="00760861" w:rsidP="00760861">
      <w:pPr>
        <w:pStyle w:val="ListParagraph"/>
        <w:numPr>
          <w:ilvl w:val="0"/>
          <w:numId w:val="2"/>
        </w:numPr>
        <w:spacing w:after="160" w:line="256" w:lineRule="auto"/>
        <w:rPr>
          <w:rFonts w:ascii="Arial" w:hAnsi="Arial" w:cs="Arial"/>
          <w:sz w:val="22"/>
          <w:szCs w:val="22"/>
          <w:u w:val="single"/>
        </w:rPr>
      </w:pPr>
      <w:r>
        <w:rPr>
          <w:rFonts w:ascii="Arial" w:hAnsi="Arial" w:cs="Arial"/>
        </w:rPr>
        <w:t xml:space="preserve">#2 – Applicant must identify the </w:t>
      </w:r>
      <w:r>
        <w:rPr>
          <w:rFonts w:ascii="Arial" w:hAnsi="Arial" w:cs="Arial"/>
          <w:i/>
        </w:rPr>
        <w:t>number</w:t>
      </w:r>
      <w:r>
        <w:rPr>
          <w:rFonts w:ascii="Arial" w:hAnsi="Arial" w:cs="Arial"/>
        </w:rPr>
        <w:t xml:space="preserve"> of threatened and endangered species rather than the names.</w:t>
      </w:r>
    </w:p>
    <w:p w14:paraId="5610928B" w14:textId="5827579B" w:rsidR="00760861" w:rsidRDefault="00760861" w:rsidP="00760861">
      <w:pPr>
        <w:pStyle w:val="ListParagraph"/>
        <w:numPr>
          <w:ilvl w:val="0"/>
          <w:numId w:val="2"/>
        </w:numPr>
        <w:spacing w:after="160" w:line="256" w:lineRule="auto"/>
        <w:rPr>
          <w:rFonts w:ascii="Arial" w:hAnsi="Arial" w:cs="Arial"/>
        </w:rPr>
      </w:pPr>
      <w:r>
        <w:rPr>
          <w:rFonts w:ascii="Arial" w:hAnsi="Arial" w:cs="Arial"/>
        </w:rPr>
        <w:t xml:space="preserve">#3 – This Project is considered a scientific and cultural study. Applicant must revise selection. </w:t>
      </w:r>
    </w:p>
    <w:p w14:paraId="044C7658" w14:textId="1B43BFBF" w:rsidR="00057A7C" w:rsidRPr="00760861" w:rsidRDefault="00760861" w:rsidP="00760861">
      <w:pPr>
        <w:pStyle w:val="ListParagraph"/>
        <w:numPr>
          <w:ilvl w:val="0"/>
          <w:numId w:val="2"/>
        </w:numPr>
        <w:spacing w:after="160" w:line="256" w:lineRule="auto"/>
        <w:rPr>
          <w:rFonts w:ascii="Arial" w:hAnsi="Arial" w:cs="Arial"/>
          <w:u w:val="single"/>
        </w:rPr>
      </w:pPr>
      <w:r>
        <w:rPr>
          <w:rFonts w:ascii="Arial" w:hAnsi="Arial" w:cs="Arial"/>
        </w:rPr>
        <w:t>#7 – Narrative does not support selection. Applicant must clarify if members of the public attended the public meeting and, if so provide the number of participants.</w:t>
      </w:r>
    </w:p>
    <w:p w14:paraId="0F69FA8C" w14:textId="5AEE9303" w:rsidR="00F04D40" w:rsidRDefault="00F04D40" w:rsidP="001E1516">
      <w:pPr>
        <w:tabs>
          <w:tab w:val="num" w:pos="720"/>
        </w:tabs>
        <w:contextualSpacing/>
        <w:rPr>
          <w:rFonts w:ascii="Arial" w:hAnsi="Arial" w:cs="Arial"/>
          <w:sz w:val="22"/>
          <w:szCs w:val="22"/>
        </w:rPr>
      </w:pP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even" r:id="rId11"/>
      <w:headerReference w:type="default" r:id="rId12"/>
      <w:footerReference w:type="even" r:id="rId13"/>
      <w:footerReference w:type="default" r:id="rId14"/>
      <w:headerReference w:type="first" r:id="rId15"/>
      <w:footerReference w:type="first" r:id="rId16"/>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8565B" w14:textId="77777777" w:rsidR="00C65D61" w:rsidRDefault="00C65D61" w:rsidP="0073175F">
      <w:r>
        <w:separator/>
      </w:r>
    </w:p>
  </w:endnote>
  <w:endnote w:type="continuationSeparator" w:id="0">
    <w:p w14:paraId="11607291" w14:textId="77777777" w:rsidR="00C65D61" w:rsidRDefault="00C65D61"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5201" w14:textId="77777777" w:rsidR="000B320D" w:rsidRDefault="000B32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01415"/>
      <w:docPartObj>
        <w:docPartGallery w:val="Page Numbers (Bottom of Page)"/>
        <w:docPartUnique/>
      </w:docPartObj>
    </w:sdtPr>
    <w:sdtEndPr/>
    <w:sdtContent>
      <w:sdt>
        <w:sdtPr>
          <w:id w:val="1728636285"/>
          <w:docPartObj>
            <w:docPartGallery w:val="Page Numbers (Top of Page)"/>
            <w:docPartUnique/>
          </w:docPartObj>
        </w:sdtPr>
        <w:sdtEndPr/>
        <w:sdtContent>
          <w:p w14:paraId="3199689F" w14:textId="45D17BA2" w:rsidR="000B320D" w:rsidRDefault="000B320D" w:rsidP="000B320D">
            <w:pPr>
              <w:pStyle w:val="Footer"/>
              <w:jc w:val="right"/>
            </w:pPr>
            <w:r>
              <w:rPr>
                <w:rFonts w:ascii="Arial" w:hAnsi="Arial" w:cs="Arial"/>
              </w:rPr>
              <w:t>USFS Eldorado National Forest</w:t>
            </w:r>
            <w:r>
              <w:rPr>
                <w:rFonts w:ascii="Arial" w:hAnsi="Arial" w:cs="Arial"/>
                <w:sz w:val="22"/>
                <w:szCs w:val="22"/>
              </w:rPr>
              <w:t xml:space="preserve"> – </w:t>
            </w:r>
            <w:r w:rsidRPr="000B320D">
              <w:rPr>
                <w:rFonts w:ascii="Arial" w:hAnsi="Arial" w:cs="Arial"/>
              </w:rPr>
              <w:t xml:space="preserve">Page </w:t>
            </w:r>
            <w:r w:rsidRPr="000B320D">
              <w:rPr>
                <w:rFonts w:ascii="Arial" w:hAnsi="Arial" w:cs="Arial"/>
                <w:b/>
                <w:bCs/>
              </w:rPr>
              <w:fldChar w:fldCharType="begin"/>
            </w:r>
            <w:r w:rsidRPr="000B320D">
              <w:rPr>
                <w:rFonts w:ascii="Arial" w:hAnsi="Arial" w:cs="Arial"/>
                <w:b/>
                <w:bCs/>
              </w:rPr>
              <w:instrText xml:space="preserve"> PAGE </w:instrText>
            </w:r>
            <w:r w:rsidRPr="000B320D">
              <w:rPr>
                <w:rFonts w:ascii="Arial" w:hAnsi="Arial" w:cs="Arial"/>
                <w:b/>
                <w:bCs/>
              </w:rPr>
              <w:fldChar w:fldCharType="separate"/>
            </w:r>
            <w:r w:rsidRPr="000B320D">
              <w:rPr>
                <w:rFonts w:ascii="Arial" w:hAnsi="Arial" w:cs="Arial"/>
                <w:b/>
                <w:bCs/>
                <w:noProof/>
              </w:rPr>
              <w:t>2</w:t>
            </w:r>
            <w:r w:rsidRPr="000B320D">
              <w:rPr>
                <w:rFonts w:ascii="Arial" w:hAnsi="Arial" w:cs="Arial"/>
                <w:b/>
                <w:bCs/>
              </w:rPr>
              <w:fldChar w:fldCharType="end"/>
            </w:r>
            <w:r w:rsidRPr="000B320D">
              <w:rPr>
                <w:rFonts w:ascii="Arial" w:hAnsi="Arial" w:cs="Arial"/>
              </w:rPr>
              <w:t xml:space="preserve"> of </w:t>
            </w:r>
            <w:r w:rsidRPr="000B320D">
              <w:rPr>
                <w:rFonts w:ascii="Arial" w:hAnsi="Arial" w:cs="Arial"/>
                <w:b/>
                <w:bCs/>
              </w:rPr>
              <w:fldChar w:fldCharType="begin"/>
            </w:r>
            <w:r w:rsidRPr="000B320D">
              <w:rPr>
                <w:rFonts w:ascii="Arial" w:hAnsi="Arial" w:cs="Arial"/>
                <w:b/>
                <w:bCs/>
              </w:rPr>
              <w:instrText xml:space="preserve"> NUMPAGES  </w:instrText>
            </w:r>
            <w:r w:rsidRPr="000B320D">
              <w:rPr>
                <w:rFonts w:ascii="Arial" w:hAnsi="Arial" w:cs="Arial"/>
                <w:b/>
                <w:bCs/>
              </w:rPr>
              <w:fldChar w:fldCharType="separate"/>
            </w:r>
            <w:r w:rsidRPr="000B320D">
              <w:rPr>
                <w:rFonts w:ascii="Arial" w:hAnsi="Arial" w:cs="Arial"/>
                <w:b/>
                <w:bCs/>
                <w:noProof/>
              </w:rPr>
              <w:t>2</w:t>
            </w:r>
            <w:r w:rsidRPr="000B320D">
              <w:rPr>
                <w:rFonts w:ascii="Arial" w:hAnsi="Arial" w:cs="Arial"/>
                <w:b/>
                <w:bCs/>
              </w:rPr>
              <w:fldChar w:fldCharType="end"/>
            </w:r>
          </w:p>
        </w:sdtContent>
      </w:sdt>
    </w:sdtContent>
  </w:sdt>
  <w:p w14:paraId="766A0D0B" w14:textId="50ED105C" w:rsidR="000B320D" w:rsidRPr="000B320D" w:rsidRDefault="000B320D" w:rsidP="000B320D">
    <w:pPr>
      <w:pStyle w:val="Footer"/>
      <w:jc w:val="right"/>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11BEC" w14:textId="77777777" w:rsidR="000B320D" w:rsidRDefault="000B3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9411E" w14:textId="77777777" w:rsidR="00C65D61" w:rsidRDefault="00C65D61" w:rsidP="0073175F">
      <w:r>
        <w:separator/>
      </w:r>
    </w:p>
  </w:footnote>
  <w:footnote w:type="continuationSeparator" w:id="0">
    <w:p w14:paraId="526A4BAB" w14:textId="77777777" w:rsidR="00C65D61" w:rsidRDefault="00C65D61"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B4902" w14:textId="77777777" w:rsidR="000B320D" w:rsidRDefault="000B32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13EA1" w14:textId="77777777" w:rsidR="007256A1" w:rsidRDefault="007256A1" w:rsidP="007256A1">
    <w:pPr>
      <w:tabs>
        <w:tab w:val="center" w:pos="4320"/>
        <w:tab w:val="right" w:pos="8640"/>
      </w:tabs>
      <w:jc w:val="center"/>
      <w:rPr>
        <w:rFonts w:ascii="Arial" w:hAnsi="Arial" w:cs="Arial"/>
        <w:sz w:val="28"/>
        <w:szCs w:val="28"/>
      </w:rPr>
    </w:pPr>
    <w:r>
      <w:rPr>
        <w:rFonts w:ascii="Arial" w:hAnsi="Arial" w:cs="Arial"/>
        <w:sz w:val="28"/>
        <w:szCs w:val="28"/>
      </w:rPr>
      <w:t>2021 Grants and Cooperative Agreements Program</w:t>
    </w:r>
  </w:p>
  <w:p w14:paraId="716C53F8" w14:textId="77777777" w:rsidR="007256A1" w:rsidRDefault="007256A1" w:rsidP="007256A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15515B76" w14:textId="77777777" w:rsidR="000B320D" w:rsidRDefault="000B32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77BA" w14:textId="77777777" w:rsidR="000B320D" w:rsidRDefault="000B3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3571615"/>
    <w:multiLevelType w:val="hybridMultilevel"/>
    <w:tmpl w:val="A2AE8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EE2892"/>
    <w:multiLevelType w:val="hybridMultilevel"/>
    <w:tmpl w:val="7F182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062067C"/>
    <w:multiLevelType w:val="hybridMultilevel"/>
    <w:tmpl w:val="D0DAF7AA"/>
    <w:lvl w:ilvl="0" w:tplc="E08CE69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A702DC"/>
    <w:multiLevelType w:val="hybridMultilevel"/>
    <w:tmpl w:val="94A86AC8"/>
    <w:lvl w:ilvl="0" w:tplc="EC7C170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E1246E"/>
    <w:multiLevelType w:val="hybridMultilevel"/>
    <w:tmpl w:val="7BF83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2"/>
  </w:num>
  <w:num w:numId="4">
    <w:abstractNumId w:val="8"/>
  </w:num>
  <w:num w:numId="5">
    <w:abstractNumId w:val="11"/>
  </w:num>
  <w:num w:numId="6">
    <w:abstractNumId w:val="7"/>
  </w:num>
  <w:num w:numId="7">
    <w:abstractNumId w:val="9"/>
  </w:num>
  <w:num w:numId="8">
    <w:abstractNumId w:val="0"/>
  </w:num>
  <w:num w:numId="9">
    <w:abstractNumId w:val="3"/>
  </w:num>
  <w:num w:numId="10">
    <w:abstractNumId w:val="6"/>
  </w:num>
  <w:num w:numId="11">
    <w:abstractNumId w:val="2"/>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1" w:cryptProviderType="rsaAES" w:cryptAlgorithmClass="hash" w:cryptAlgorithmType="typeAny" w:cryptAlgorithmSid="14" w:cryptSpinCount="100000" w:hash="/HKlfgDv9BMgYM5K+bNrOpNlyEHr44zNO2LvEvwX4AcP+9R/0c+jATquUngYjgRg9P1CJSbUU/cSMBKZ9RZPag==" w:salt="vrazxoaQppq4261h9XsC4A=="/>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B320D"/>
    <w:rsid w:val="000B3D0B"/>
    <w:rsid w:val="000F6F18"/>
    <w:rsid w:val="00103E72"/>
    <w:rsid w:val="00125DAA"/>
    <w:rsid w:val="00183D61"/>
    <w:rsid w:val="001E1516"/>
    <w:rsid w:val="001F2C6F"/>
    <w:rsid w:val="001F3F94"/>
    <w:rsid w:val="00250163"/>
    <w:rsid w:val="002E180A"/>
    <w:rsid w:val="002E2E6C"/>
    <w:rsid w:val="00326B0A"/>
    <w:rsid w:val="0036720B"/>
    <w:rsid w:val="003676DA"/>
    <w:rsid w:val="003A06CD"/>
    <w:rsid w:val="003D48B0"/>
    <w:rsid w:val="003F0741"/>
    <w:rsid w:val="00407912"/>
    <w:rsid w:val="00414D4C"/>
    <w:rsid w:val="00423018"/>
    <w:rsid w:val="00431D95"/>
    <w:rsid w:val="00447C65"/>
    <w:rsid w:val="00460CFD"/>
    <w:rsid w:val="00480808"/>
    <w:rsid w:val="004A4EF2"/>
    <w:rsid w:val="004B66C8"/>
    <w:rsid w:val="004E2E5A"/>
    <w:rsid w:val="00514C2A"/>
    <w:rsid w:val="005234C7"/>
    <w:rsid w:val="0052412F"/>
    <w:rsid w:val="005942B7"/>
    <w:rsid w:val="005A255C"/>
    <w:rsid w:val="005B215A"/>
    <w:rsid w:val="005C271B"/>
    <w:rsid w:val="00600AAD"/>
    <w:rsid w:val="006233CA"/>
    <w:rsid w:val="00687C41"/>
    <w:rsid w:val="006D2D2E"/>
    <w:rsid w:val="006F5824"/>
    <w:rsid w:val="00707DAC"/>
    <w:rsid w:val="00712330"/>
    <w:rsid w:val="00721601"/>
    <w:rsid w:val="007256A1"/>
    <w:rsid w:val="0073175F"/>
    <w:rsid w:val="00742E02"/>
    <w:rsid w:val="00760861"/>
    <w:rsid w:val="007A34A5"/>
    <w:rsid w:val="007B3185"/>
    <w:rsid w:val="007D37F8"/>
    <w:rsid w:val="007F05E3"/>
    <w:rsid w:val="008323DA"/>
    <w:rsid w:val="00842AF1"/>
    <w:rsid w:val="0085569C"/>
    <w:rsid w:val="008616EC"/>
    <w:rsid w:val="00877C0F"/>
    <w:rsid w:val="008874FD"/>
    <w:rsid w:val="008877F2"/>
    <w:rsid w:val="008B5471"/>
    <w:rsid w:val="008C53F4"/>
    <w:rsid w:val="008D3242"/>
    <w:rsid w:val="008F41FA"/>
    <w:rsid w:val="00912311"/>
    <w:rsid w:val="009460E1"/>
    <w:rsid w:val="009B0EDD"/>
    <w:rsid w:val="009B6636"/>
    <w:rsid w:val="009C6DD9"/>
    <w:rsid w:val="009C76D5"/>
    <w:rsid w:val="009E0A6D"/>
    <w:rsid w:val="009E630B"/>
    <w:rsid w:val="009F32E4"/>
    <w:rsid w:val="00A31651"/>
    <w:rsid w:val="00A72250"/>
    <w:rsid w:val="00A86CD2"/>
    <w:rsid w:val="00AB78BB"/>
    <w:rsid w:val="00AC11ED"/>
    <w:rsid w:val="00AD2CD2"/>
    <w:rsid w:val="00B00365"/>
    <w:rsid w:val="00B00562"/>
    <w:rsid w:val="00B2308F"/>
    <w:rsid w:val="00B23CD2"/>
    <w:rsid w:val="00B71734"/>
    <w:rsid w:val="00B723AA"/>
    <w:rsid w:val="00B75280"/>
    <w:rsid w:val="00B87F70"/>
    <w:rsid w:val="00B93326"/>
    <w:rsid w:val="00BE5C8D"/>
    <w:rsid w:val="00BE5E19"/>
    <w:rsid w:val="00C03325"/>
    <w:rsid w:val="00C1421F"/>
    <w:rsid w:val="00C65D61"/>
    <w:rsid w:val="00C700C3"/>
    <w:rsid w:val="00CF6081"/>
    <w:rsid w:val="00CF7F67"/>
    <w:rsid w:val="00D059AA"/>
    <w:rsid w:val="00D47B2C"/>
    <w:rsid w:val="00D47CB7"/>
    <w:rsid w:val="00D66664"/>
    <w:rsid w:val="00D858A8"/>
    <w:rsid w:val="00DC3E96"/>
    <w:rsid w:val="00DD2420"/>
    <w:rsid w:val="00DE5734"/>
    <w:rsid w:val="00DE67A9"/>
    <w:rsid w:val="00E53D69"/>
    <w:rsid w:val="00E8133C"/>
    <w:rsid w:val="00E8317A"/>
    <w:rsid w:val="00EA4929"/>
    <w:rsid w:val="00EF153C"/>
    <w:rsid w:val="00F04D40"/>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649053">
      <w:bodyDiv w:val="1"/>
      <w:marLeft w:val="0"/>
      <w:marRight w:val="0"/>
      <w:marTop w:val="0"/>
      <w:marBottom w:val="0"/>
      <w:divBdr>
        <w:top w:val="none" w:sz="0" w:space="0" w:color="auto"/>
        <w:left w:val="none" w:sz="0" w:space="0" w:color="auto"/>
        <w:bottom w:val="none" w:sz="0" w:space="0" w:color="auto"/>
        <w:right w:val="none" w:sz="0" w:space="0" w:color="auto"/>
      </w:divBdr>
    </w:div>
    <w:div w:id="538011694">
      <w:bodyDiv w:val="1"/>
      <w:marLeft w:val="0"/>
      <w:marRight w:val="0"/>
      <w:marTop w:val="0"/>
      <w:marBottom w:val="0"/>
      <w:divBdr>
        <w:top w:val="none" w:sz="0" w:space="0" w:color="auto"/>
        <w:left w:val="none" w:sz="0" w:space="0" w:color="auto"/>
        <w:bottom w:val="none" w:sz="0" w:space="0" w:color="auto"/>
        <w:right w:val="none" w:sz="0" w:space="0" w:color="auto"/>
      </w:divBdr>
    </w:div>
    <w:div w:id="600726438">
      <w:bodyDiv w:val="1"/>
      <w:marLeft w:val="0"/>
      <w:marRight w:val="0"/>
      <w:marTop w:val="0"/>
      <w:marBottom w:val="0"/>
      <w:divBdr>
        <w:top w:val="none" w:sz="0" w:space="0" w:color="auto"/>
        <w:left w:val="none" w:sz="0" w:space="0" w:color="auto"/>
        <w:bottom w:val="none" w:sz="0" w:space="0" w:color="auto"/>
        <w:right w:val="none" w:sz="0" w:space="0" w:color="auto"/>
      </w:divBdr>
    </w:div>
    <w:div w:id="164955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A415B-9976-4365-BE67-0B14B142A91E}">
  <ds:schemaRefs>
    <ds:schemaRef ds:uri="http://schemas.openxmlformats.org/package/2006/metadata/core-properties"/>
    <ds:schemaRef ds:uri="2149629f-e626-4d15-ba48-18c0f188c2a9"/>
    <ds:schemaRef ds:uri="http://purl.org/dc/terms/"/>
    <ds:schemaRef ds:uri="http://purl.org/dc/elements/1.1/"/>
    <ds:schemaRef ds:uri="http://schemas.microsoft.com/sharepoint/v3"/>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cc95d3a0-d25b-4b41-94c9-a0e8041500a0"/>
  </ds:schemaRefs>
</ds:datastoreItem>
</file>

<file path=customXml/itemProps2.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3.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839</Words>
  <Characters>4785</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Ibarra, Martha@Parks</cp:lastModifiedBy>
  <cp:revision>9</cp:revision>
  <dcterms:created xsi:type="dcterms:W3CDTF">2021-05-04T14:20:00Z</dcterms:created>
  <dcterms:modified xsi:type="dcterms:W3CDTF">2021-05-06T17:53:00Z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